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4605D" w14:textId="3708F286" w:rsidR="00487B70" w:rsidRPr="00190C1C" w:rsidRDefault="00190C1C">
      <w:pPr>
        <w:spacing w:after="18" w:line="259" w:lineRule="auto"/>
        <w:ind w:left="58" w:firstLine="0"/>
        <w:jc w:val="center"/>
        <w:rPr>
          <w:sz w:val="18"/>
          <w:szCs w:val="18"/>
        </w:rPr>
      </w:pPr>
      <w:r>
        <w:rPr>
          <w:sz w:val="18"/>
          <w:szCs w:val="18"/>
        </w:rPr>
        <w:t xml:space="preserve">Physio Soton </w:t>
      </w:r>
      <w:r w:rsidR="00000000" w:rsidRPr="00190C1C">
        <w:rPr>
          <w:sz w:val="18"/>
          <w:szCs w:val="18"/>
        </w:rPr>
        <w:t xml:space="preserve"> </w:t>
      </w:r>
    </w:p>
    <w:p w14:paraId="42619DB6" w14:textId="77777777" w:rsidR="00487B70" w:rsidRPr="00190C1C" w:rsidRDefault="00000000">
      <w:pPr>
        <w:pStyle w:val="Heading1"/>
        <w:rPr>
          <w:sz w:val="18"/>
          <w:szCs w:val="18"/>
        </w:rPr>
      </w:pPr>
      <w:r w:rsidRPr="00190C1C">
        <w:rPr>
          <w:sz w:val="18"/>
          <w:szCs w:val="18"/>
        </w:rPr>
        <w:t xml:space="preserve">JOINT INJECTION CONSENT FORM </w:t>
      </w:r>
    </w:p>
    <w:p w14:paraId="35EC255C" w14:textId="77777777" w:rsidR="00487B70" w:rsidRPr="00190C1C" w:rsidRDefault="00000000">
      <w:pPr>
        <w:spacing w:after="0" w:line="259" w:lineRule="auto"/>
        <w:ind w:left="124" w:firstLine="0"/>
        <w:jc w:val="center"/>
        <w:rPr>
          <w:sz w:val="18"/>
          <w:szCs w:val="18"/>
        </w:rPr>
      </w:pPr>
      <w:r w:rsidRPr="00190C1C">
        <w:rPr>
          <w:b/>
          <w:sz w:val="18"/>
          <w:szCs w:val="18"/>
        </w:rPr>
        <w:t xml:space="preserve"> </w:t>
      </w:r>
    </w:p>
    <w:p w14:paraId="3F6216E2" w14:textId="19FC5EC2" w:rsidR="00487B70" w:rsidRPr="00190C1C" w:rsidRDefault="00000000">
      <w:pPr>
        <w:ind w:left="-5"/>
        <w:rPr>
          <w:sz w:val="18"/>
          <w:szCs w:val="18"/>
        </w:rPr>
      </w:pPr>
      <w:r w:rsidRPr="00190C1C">
        <w:rPr>
          <w:sz w:val="18"/>
          <w:szCs w:val="18"/>
        </w:rPr>
        <w:t xml:space="preserve">The purpose of this document is to provide written information regarding the risks, benefits and alternatives of joint injections.  This is supplementary to the discussion you have had with </w:t>
      </w:r>
      <w:r w:rsidR="00190C1C">
        <w:rPr>
          <w:sz w:val="18"/>
          <w:szCs w:val="18"/>
        </w:rPr>
        <w:t>your clinician</w:t>
      </w:r>
      <w:r w:rsidRPr="00190C1C">
        <w:rPr>
          <w:sz w:val="18"/>
          <w:szCs w:val="18"/>
        </w:rPr>
        <w:t xml:space="preserve">. It is important you fully understand this information so please read this document carefully. </w:t>
      </w:r>
    </w:p>
    <w:p w14:paraId="3114BB7D" w14:textId="77777777" w:rsidR="00487B70" w:rsidRPr="00190C1C" w:rsidRDefault="00000000">
      <w:pPr>
        <w:spacing w:after="0" w:line="259" w:lineRule="auto"/>
        <w:ind w:left="0" w:firstLine="0"/>
        <w:rPr>
          <w:sz w:val="18"/>
          <w:szCs w:val="18"/>
        </w:rPr>
      </w:pPr>
      <w:r w:rsidRPr="00190C1C">
        <w:rPr>
          <w:sz w:val="18"/>
          <w:szCs w:val="18"/>
        </w:rPr>
        <w:t xml:space="preserve"> </w:t>
      </w:r>
    </w:p>
    <w:p w14:paraId="036966A8" w14:textId="77777777" w:rsidR="00487B70" w:rsidRPr="00190C1C" w:rsidRDefault="00000000">
      <w:pPr>
        <w:spacing w:after="0" w:line="259" w:lineRule="auto"/>
        <w:ind w:left="-5"/>
        <w:rPr>
          <w:sz w:val="18"/>
          <w:szCs w:val="18"/>
        </w:rPr>
      </w:pPr>
      <w:r w:rsidRPr="00190C1C">
        <w:rPr>
          <w:b/>
          <w:sz w:val="18"/>
          <w:szCs w:val="18"/>
        </w:rPr>
        <w:t xml:space="preserve">Indications: </w:t>
      </w:r>
    </w:p>
    <w:p w14:paraId="7D93F001" w14:textId="77777777" w:rsidR="00487B70" w:rsidRPr="00190C1C" w:rsidRDefault="00000000">
      <w:pPr>
        <w:spacing w:after="16" w:line="259" w:lineRule="auto"/>
        <w:ind w:left="0" w:firstLine="0"/>
        <w:rPr>
          <w:sz w:val="18"/>
          <w:szCs w:val="18"/>
        </w:rPr>
      </w:pPr>
      <w:r w:rsidRPr="00190C1C">
        <w:rPr>
          <w:sz w:val="18"/>
          <w:szCs w:val="18"/>
        </w:rPr>
        <w:t xml:space="preserve"> </w:t>
      </w:r>
    </w:p>
    <w:p w14:paraId="2F6B4050" w14:textId="77777777" w:rsidR="00487B70" w:rsidRPr="00190C1C" w:rsidRDefault="00000000">
      <w:pPr>
        <w:numPr>
          <w:ilvl w:val="0"/>
          <w:numId w:val="1"/>
        </w:numPr>
        <w:ind w:hanging="284"/>
        <w:rPr>
          <w:sz w:val="18"/>
          <w:szCs w:val="18"/>
        </w:rPr>
      </w:pPr>
      <w:r w:rsidRPr="00190C1C">
        <w:rPr>
          <w:sz w:val="18"/>
          <w:szCs w:val="18"/>
        </w:rPr>
        <w:t xml:space="preserve">Tendonitis </w:t>
      </w:r>
      <w:r w:rsidRPr="00190C1C">
        <w:rPr>
          <w:sz w:val="18"/>
          <w:szCs w:val="18"/>
        </w:rPr>
        <w:tab/>
      </w:r>
      <w:r w:rsidRPr="00190C1C">
        <w:rPr>
          <w:rFonts w:ascii="Segoe UI Symbol" w:eastAsia="Segoe UI Symbol" w:hAnsi="Segoe UI Symbol" w:cs="Segoe UI Symbol"/>
          <w:sz w:val="18"/>
          <w:szCs w:val="18"/>
        </w:rPr>
        <w:t>•</w:t>
      </w:r>
      <w:r w:rsidRPr="00190C1C">
        <w:rPr>
          <w:sz w:val="18"/>
          <w:szCs w:val="18"/>
        </w:rPr>
        <w:t xml:space="preserve"> Rheumatoid arthritis </w:t>
      </w:r>
      <w:r w:rsidRPr="00190C1C">
        <w:rPr>
          <w:sz w:val="18"/>
          <w:szCs w:val="18"/>
        </w:rPr>
        <w:tab/>
      </w:r>
      <w:r w:rsidRPr="00190C1C">
        <w:rPr>
          <w:rFonts w:ascii="Segoe UI Symbol" w:eastAsia="Segoe UI Symbol" w:hAnsi="Segoe UI Symbol" w:cs="Segoe UI Symbol"/>
          <w:sz w:val="18"/>
          <w:szCs w:val="18"/>
        </w:rPr>
        <w:t>•</w:t>
      </w:r>
      <w:r w:rsidRPr="00190C1C">
        <w:rPr>
          <w:sz w:val="18"/>
          <w:szCs w:val="18"/>
        </w:rPr>
        <w:t xml:space="preserve"> Gout </w:t>
      </w:r>
    </w:p>
    <w:p w14:paraId="408F10E8" w14:textId="77777777" w:rsidR="00487B70" w:rsidRPr="00190C1C" w:rsidRDefault="00000000">
      <w:pPr>
        <w:numPr>
          <w:ilvl w:val="0"/>
          <w:numId w:val="1"/>
        </w:numPr>
        <w:ind w:hanging="284"/>
        <w:rPr>
          <w:sz w:val="18"/>
          <w:szCs w:val="18"/>
        </w:rPr>
      </w:pPr>
      <w:r w:rsidRPr="00190C1C">
        <w:rPr>
          <w:sz w:val="18"/>
          <w:szCs w:val="18"/>
        </w:rPr>
        <w:t xml:space="preserve">Bursitis </w:t>
      </w:r>
      <w:r w:rsidRPr="00190C1C">
        <w:rPr>
          <w:sz w:val="18"/>
          <w:szCs w:val="18"/>
        </w:rPr>
        <w:tab/>
      </w:r>
      <w:r w:rsidRPr="00190C1C">
        <w:rPr>
          <w:rFonts w:ascii="Segoe UI Symbol" w:eastAsia="Segoe UI Symbol" w:hAnsi="Segoe UI Symbol" w:cs="Segoe UI Symbol"/>
          <w:sz w:val="18"/>
          <w:szCs w:val="18"/>
        </w:rPr>
        <w:t>•</w:t>
      </w:r>
      <w:r w:rsidRPr="00190C1C">
        <w:rPr>
          <w:sz w:val="18"/>
          <w:szCs w:val="18"/>
        </w:rPr>
        <w:t xml:space="preserve"> Psoriasis </w:t>
      </w:r>
      <w:r w:rsidRPr="00190C1C">
        <w:rPr>
          <w:sz w:val="18"/>
          <w:szCs w:val="18"/>
        </w:rPr>
        <w:tab/>
      </w:r>
      <w:r w:rsidRPr="00190C1C">
        <w:rPr>
          <w:rFonts w:ascii="Segoe UI Symbol" w:eastAsia="Segoe UI Symbol" w:hAnsi="Segoe UI Symbol" w:cs="Segoe UI Symbol"/>
          <w:sz w:val="18"/>
          <w:szCs w:val="18"/>
        </w:rPr>
        <w:t>•</w:t>
      </w:r>
      <w:r w:rsidRPr="00190C1C">
        <w:rPr>
          <w:sz w:val="18"/>
          <w:szCs w:val="18"/>
        </w:rPr>
        <w:t xml:space="preserve"> Osteoarthritis (less commonly) </w:t>
      </w:r>
    </w:p>
    <w:p w14:paraId="4B8877EF" w14:textId="77777777" w:rsidR="00487B70" w:rsidRPr="00190C1C" w:rsidRDefault="00000000">
      <w:pPr>
        <w:spacing w:after="24" w:line="259" w:lineRule="auto"/>
        <w:ind w:left="360" w:firstLine="0"/>
        <w:rPr>
          <w:sz w:val="18"/>
          <w:szCs w:val="18"/>
        </w:rPr>
      </w:pPr>
      <w:r w:rsidRPr="00190C1C">
        <w:rPr>
          <w:sz w:val="18"/>
          <w:szCs w:val="18"/>
        </w:rPr>
        <w:t xml:space="preserve"> </w:t>
      </w:r>
      <w:r w:rsidRPr="00190C1C">
        <w:rPr>
          <w:sz w:val="18"/>
          <w:szCs w:val="18"/>
        </w:rPr>
        <w:tab/>
        <w:t xml:space="preserve"> </w:t>
      </w:r>
      <w:r w:rsidRPr="00190C1C">
        <w:rPr>
          <w:sz w:val="18"/>
          <w:szCs w:val="18"/>
        </w:rPr>
        <w:tab/>
        <w:t xml:space="preserve"> </w:t>
      </w:r>
    </w:p>
    <w:p w14:paraId="4D6DFBFE" w14:textId="77777777" w:rsidR="00487B70" w:rsidRPr="00190C1C" w:rsidRDefault="00000000">
      <w:pPr>
        <w:spacing w:after="0" w:line="259" w:lineRule="auto"/>
        <w:ind w:left="-5"/>
        <w:rPr>
          <w:sz w:val="18"/>
          <w:szCs w:val="18"/>
        </w:rPr>
      </w:pPr>
      <w:r w:rsidRPr="00190C1C">
        <w:rPr>
          <w:b/>
          <w:sz w:val="18"/>
          <w:szCs w:val="18"/>
        </w:rPr>
        <w:t xml:space="preserve">The Procedure: </w:t>
      </w:r>
    </w:p>
    <w:p w14:paraId="0F6915E5" w14:textId="77777777" w:rsidR="00487B70" w:rsidRPr="00190C1C" w:rsidRDefault="00000000">
      <w:pPr>
        <w:spacing w:after="0" w:line="259" w:lineRule="auto"/>
        <w:ind w:left="0" w:firstLine="0"/>
        <w:rPr>
          <w:sz w:val="18"/>
          <w:szCs w:val="18"/>
        </w:rPr>
      </w:pPr>
      <w:r w:rsidRPr="00190C1C">
        <w:rPr>
          <w:b/>
          <w:sz w:val="18"/>
          <w:szCs w:val="18"/>
        </w:rPr>
        <w:t xml:space="preserve"> </w:t>
      </w:r>
    </w:p>
    <w:p w14:paraId="4D79A4C4" w14:textId="2D3A2E2C" w:rsidR="00487B70" w:rsidRPr="00190C1C" w:rsidRDefault="00000000">
      <w:pPr>
        <w:ind w:left="-5"/>
        <w:rPr>
          <w:sz w:val="18"/>
          <w:szCs w:val="18"/>
        </w:rPr>
      </w:pPr>
      <w:r w:rsidRPr="00190C1C">
        <w:rPr>
          <w:sz w:val="18"/>
          <w:szCs w:val="18"/>
        </w:rPr>
        <w:t xml:space="preserve">After the skin surface is thoroughly cleaned, the joint is entered with a needle attached to a syringe.   At this point, either joint fluid can be </w:t>
      </w:r>
      <w:r w:rsidR="00190C1C">
        <w:rPr>
          <w:sz w:val="18"/>
          <w:szCs w:val="18"/>
        </w:rPr>
        <w:t xml:space="preserve">aspirated, or </w:t>
      </w:r>
      <w:r w:rsidRPr="00190C1C">
        <w:rPr>
          <w:sz w:val="18"/>
          <w:szCs w:val="18"/>
        </w:rPr>
        <w:t xml:space="preserve">medications can be injected into the joint space.  This technique also applies to injections into a bursa or tendon to treat tendonitis and bursitis.  Joint injections are given to treat inflammatory joint conditions, such as rheumatoid arthritis, psoriatic arthritis, gout and occasionally osteoarthritis.  Corticosteroids are frequently used for this procedure as they are anti-inflammatory agents that slow down the accumulation of cells responsible for producing inflammation within the joint space.   Commonly injected joints include the knee, shoulder, ankle, elbow and small joints of the hand and feet. </w:t>
      </w:r>
    </w:p>
    <w:p w14:paraId="4EB2E458" w14:textId="77777777" w:rsidR="00487B70" w:rsidRPr="00190C1C" w:rsidRDefault="00000000">
      <w:pPr>
        <w:spacing w:after="0" w:line="259" w:lineRule="auto"/>
        <w:ind w:left="0" w:firstLine="0"/>
        <w:rPr>
          <w:sz w:val="18"/>
          <w:szCs w:val="18"/>
        </w:rPr>
      </w:pPr>
      <w:r w:rsidRPr="00190C1C">
        <w:rPr>
          <w:sz w:val="18"/>
          <w:szCs w:val="18"/>
        </w:rPr>
        <w:t xml:space="preserve"> </w:t>
      </w:r>
    </w:p>
    <w:p w14:paraId="3FEEE873" w14:textId="77777777" w:rsidR="00487B70" w:rsidRPr="00190C1C" w:rsidRDefault="00000000">
      <w:pPr>
        <w:spacing w:after="0" w:line="259" w:lineRule="auto"/>
        <w:ind w:left="-5"/>
        <w:rPr>
          <w:sz w:val="18"/>
          <w:szCs w:val="18"/>
        </w:rPr>
      </w:pPr>
      <w:r w:rsidRPr="00190C1C">
        <w:rPr>
          <w:b/>
          <w:sz w:val="18"/>
          <w:szCs w:val="18"/>
        </w:rPr>
        <w:t xml:space="preserve">Benefits: </w:t>
      </w:r>
    </w:p>
    <w:p w14:paraId="4B584D82" w14:textId="77777777" w:rsidR="00487B70" w:rsidRPr="00190C1C" w:rsidRDefault="00000000">
      <w:pPr>
        <w:spacing w:after="0" w:line="259" w:lineRule="auto"/>
        <w:ind w:left="0" w:firstLine="0"/>
        <w:rPr>
          <w:sz w:val="18"/>
          <w:szCs w:val="18"/>
        </w:rPr>
      </w:pPr>
      <w:r w:rsidRPr="00190C1C">
        <w:rPr>
          <w:b/>
          <w:sz w:val="18"/>
          <w:szCs w:val="18"/>
        </w:rPr>
        <w:t xml:space="preserve"> </w:t>
      </w:r>
    </w:p>
    <w:p w14:paraId="15A243E1" w14:textId="77777777" w:rsidR="00487B70" w:rsidRPr="00190C1C" w:rsidRDefault="00000000">
      <w:pPr>
        <w:ind w:left="-5"/>
        <w:rPr>
          <w:sz w:val="18"/>
          <w:szCs w:val="18"/>
        </w:rPr>
      </w:pPr>
      <w:r w:rsidRPr="00190C1C">
        <w:rPr>
          <w:sz w:val="18"/>
          <w:szCs w:val="18"/>
        </w:rPr>
        <w:t xml:space="preserve">You might receive the benefit of relief from pain and </w:t>
      </w:r>
      <w:proofErr w:type="gramStart"/>
      <w:r w:rsidRPr="00190C1C">
        <w:rPr>
          <w:sz w:val="18"/>
          <w:szCs w:val="18"/>
        </w:rPr>
        <w:t>swelling  with</w:t>
      </w:r>
      <w:proofErr w:type="gramEnd"/>
      <w:r w:rsidRPr="00190C1C">
        <w:rPr>
          <w:sz w:val="18"/>
          <w:szCs w:val="18"/>
        </w:rPr>
        <w:t xml:space="preserve"> this </w:t>
      </w:r>
      <w:proofErr w:type="gramStart"/>
      <w:r w:rsidRPr="00190C1C">
        <w:rPr>
          <w:sz w:val="18"/>
          <w:szCs w:val="18"/>
        </w:rPr>
        <w:t>procedure</w:t>
      </w:r>
      <w:proofErr w:type="gramEnd"/>
      <w:r w:rsidRPr="00190C1C">
        <w:rPr>
          <w:sz w:val="18"/>
          <w:szCs w:val="18"/>
        </w:rPr>
        <w:t xml:space="preserve"> but this cannot be guaranteed.  Only you can decide if the benefits are worth the risk. </w:t>
      </w:r>
    </w:p>
    <w:p w14:paraId="0D12C570" w14:textId="77777777" w:rsidR="00487B70" w:rsidRPr="00190C1C" w:rsidRDefault="00000000">
      <w:pPr>
        <w:spacing w:after="0" w:line="259" w:lineRule="auto"/>
        <w:ind w:left="0" w:firstLine="0"/>
        <w:rPr>
          <w:sz w:val="18"/>
          <w:szCs w:val="18"/>
        </w:rPr>
      </w:pPr>
      <w:r w:rsidRPr="00190C1C">
        <w:rPr>
          <w:sz w:val="18"/>
          <w:szCs w:val="18"/>
        </w:rPr>
        <w:t xml:space="preserve"> </w:t>
      </w:r>
    </w:p>
    <w:p w14:paraId="242D2418" w14:textId="77777777" w:rsidR="00487B70" w:rsidRPr="00190C1C" w:rsidRDefault="00000000">
      <w:pPr>
        <w:spacing w:after="0" w:line="259" w:lineRule="auto"/>
        <w:ind w:left="-5"/>
        <w:rPr>
          <w:sz w:val="18"/>
          <w:szCs w:val="18"/>
        </w:rPr>
      </w:pPr>
      <w:r w:rsidRPr="00190C1C">
        <w:rPr>
          <w:b/>
          <w:sz w:val="18"/>
          <w:szCs w:val="18"/>
        </w:rPr>
        <w:t xml:space="preserve">Risks: </w:t>
      </w:r>
    </w:p>
    <w:p w14:paraId="72CE6E5A" w14:textId="77777777" w:rsidR="00487B70" w:rsidRPr="00190C1C" w:rsidRDefault="00000000">
      <w:pPr>
        <w:spacing w:after="0" w:line="259" w:lineRule="auto"/>
        <w:ind w:left="0" w:firstLine="0"/>
        <w:rPr>
          <w:sz w:val="18"/>
          <w:szCs w:val="18"/>
        </w:rPr>
      </w:pPr>
      <w:r w:rsidRPr="00190C1C">
        <w:rPr>
          <w:b/>
          <w:sz w:val="18"/>
          <w:szCs w:val="18"/>
        </w:rPr>
        <w:t xml:space="preserve"> </w:t>
      </w:r>
    </w:p>
    <w:p w14:paraId="746C7764" w14:textId="77777777" w:rsidR="00487B70" w:rsidRPr="00190C1C" w:rsidRDefault="00000000">
      <w:pPr>
        <w:ind w:left="-5"/>
        <w:rPr>
          <w:sz w:val="18"/>
          <w:szCs w:val="18"/>
        </w:rPr>
      </w:pPr>
      <w:r w:rsidRPr="00190C1C">
        <w:rPr>
          <w:sz w:val="18"/>
          <w:szCs w:val="18"/>
        </w:rPr>
        <w:t xml:space="preserve">Before undergoing one of these procedures, understanding the associated risks is essential.  No procedure is risk-free.   The following risks are well recognised, but there may also be risks not included in this list that are unforeseen by the doctors. </w:t>
      </w:r>
    </w:p>
    <w:p w14:paraId="002D2B8C" w14:textId="77777777" w:rsidR="00487B70" w:rsidRPr="00190C1C" w:rsidRDefault="00000000">
      <w:pPr>
        <w:spacing w:after="16" w:line="259" w:lineRule="auto"/>
        <w:ind w:left="0" w:firstLine="0"/>
        <w:rPr>
          <w:sz w:val="18"/>
          <w:szCs w:val="18"/>
        </w:rPr>
      </w:pPr>
      <w:r w:rsidRPr="00190C1C">
        <w:rPr>
          <w:sz w:val="18"/>
          <w:szCs w:val="18"/>
        </w:rPr>
        <w:t xml:space="preserve"> </w:t>
      </w:r>
    </w:p>
    <w:p w14:paraId="5FEC42D8" w14:textId="77777777" w:rsidR="00487B70" w:rsidRPr="00190C1C" w:rsidRDefault="00000000">
      <w:pPr>
        <w:numPr>
          <w:ilvl w:val="0"/>
          <w:numId w:val="2"/>
        </w:numPr>
        <w:ind w:hanging="284"/>
        <w:rPr>
          <w:sz w:val="18"/>
          <w:szCs w:val="18"/>
        </w:rPr>
      </w:pPr>
      <w:r w:rsidRPr="00190C1C">
        <w:rPr>
          <w:sz w:val="18"/>
          <w:szCs w:val="18"/>
        </w:rPr>
        <w:t xml:space="preserve">There may be allergic reactions to the medicines injected into joints, to tape or the chemicals used to clean the skin for instance.  </w:t>
      </w:r>
    </w:p>
    <w:p w14:paraId="05CD4006" w14:textId="77777777" w:rsidR="00487B70" w:rsidRPr="00190C1C" w:rsidRDefault="00000000">
      <w:pPr>
        <w:numPr>
          <w:ilvl w:val="0"/>
          <w:numId w:val="2"/>
        </w:numPr>
        <w:spacing w:after="29"/>
        <w:ind w:hanging="284"/>
        <w:rPr>
          <w:sz w:val="18"/>
          <w:szCs w:val="18"/>
        </w:rPr>
      </w:pPr>
      <w:r w:rsidRPr="00190C1C">
        <w:rPr>
          <w:sz w:val="18"/>
          <w:szCs w:val="18"/>
        </w:rPr>
        <w:t xml:space="preserve">There may be infection, although this is extremely rare.  You may develop ‘post-injection flare’ which is joint swelling and pain several hours after the corticosteroid injection.  This only occurs in approximately one out of 50 patients and usually subsides within several days. </w:t>
      </w:r>
    </w:p>
    <w:p w14:paraId="2E1DE918" w14:textId="77777777" w:rsidR="00487B70" w:rsidRPr="00190C1C" w:rsidRDefault="00000000">
      <w:pPr>
        <w:numPr>
          <w:ilvl w:val="0"/>
          <w:numId w:val="2"/>
        </w:numPr>
        <w:spacing w:after="29"/>
        <w:ind w:hanging="284"/>
        <w:rPr>
          <w:sz w:val="18"/>
          <w:szCs w:val="18"/>
        </w:rPr>
      </w:pPr>
      <w:r w:rsidRPr="00190C1C">
        <w:rPr>
          <w:sz w:val="18"/>
          <w:szCs w:val="18"/>
        </w:rPr>
        <w:t xml:space="preserve">Joint damage may result from frequent corticosteroid injections.  Generally, repeated and numerous injections into the same site should be discouraged. </w:t>
      </w:r>
    </w:p>
    <w:p w14:paraId="4C83F910" w14:textId="77777777" w:rsidR="00487B70" w:rsidRPr="00190C1C" w:rsidRDefault="00000000">
      <w:pPr>
        <w:numPr>
          <w:ilvl w:val="0"/>
          <w:numId w:val="2"/>
        </w:numPr>
        <w:ind w:hanging="284"/>
        <w:rPr>
          <w:sz w:val="18"/>
          <w:szCs w:val="18"/>
        </w:rPr>
      </w:pPr>
      <w:r w:rsidRPr="00190C1C">
        <w:rPr>
          <w:sz w:val="18"/>
          <w:szCs w:val="18"/>
        </w:rPr>
        <w:t xml:space="preserve">De-pigmentation (a whitening of the skin). </w:t>
      </w:r>
    </w:p>
    <w:p w14:paraId="7DF6AF41" w14:textId="77777777" w:rsidR="00487B70" w:rsidRPr="00190C1C" w:rsidRDefault="00000000">
      <w:pPr>
        <w:numPr>
          <w:ilvl w:val="0"/>
          <w:numId w:val="2"/>
        </w:numPr>
        <w:ind w:hanging="284"/>
        <w:rPr>
          <w:sz w:val="18"/>
          <w:szCs w:val="18"/>
        </w:rPr>
      </w:pPr>
      <w:r w:rsidRPr="00190C1C">
        <w:rPr>
          <w:sz w:val="18"/>
          <w:szCs w:val="18"/>
        </w:rPr>
        <w:t xml:space="preserve">Local fat atrophy (thinning of the skin) at the injection site. </w:t>
      </w:r>
    </w:p>
    <w:p w14:paraId="7BAE45A6" w14:textId="77777777" w:rsidR="00487B70" w:rsidRPr="00190C1C" w:rsidRDefault="00000000">
      <w:pPr>
        <w:numPr>
          <w:ilvl w:val="0"/>
          <w:numId w:val="2"/>
        </w:numPr>
        <w:ind w:hanging="284"/>
        <w:rPr>
          <w:sz w:val="18"/>
          <w:szCs w:val="18"/>
        </w:rPr>
      </w:pPr>
      <w:r w:rsidRPr="00190C1C">
        <w:rPr>
          <w:sz w:val="18"/>
          <w:szCs w:val="18"/>
        </w:rPr>
        <w:t xml:space="preserve">Rupture of a tendon located in the path of the injection if inadvertently injected. </w:t>
      </w:r>
    </w:p>
    <w:p w14:paraId="67B2E704" w14:textId="77777777" w:rsidR="00487B70" w:rsidRPr="00190C1C" w:rsidRDefault="00000000">
      <w:pPr>
        <w:numPr>
          <w:ilvl w:val="0"/>
          <w:numId w:val="2"/>
        </w:numPr>
        <w:ind w:hanging="284"/>
        <w:rPr>
          <w:sz w:val="18"/>
          <w:szCs w:val="18"/>
        </w:rPr>
      </w:pPr>
      <w:r w:rsidRPr="00190C1C">
        <w:rPr>
          <w:sz w:val="18"/>
          <w:szCs w:val="18"/>
        </w:rPr>
        <w:t xml:space="preserve">Pain may be associated with this procedure and the healing process. </w:t>
      </w:r>
    </w:p>
    <w:p w14:paraId="55556C14" w14:textId="77777777" w:rsidR="00487B70" w:rsidRPr="00190C1C" w:rsidRDefault="00000000">
      <w:pPr>
        <w:spacing w:after="0" w:line="259" w:lineRule="auto"/>
        <w:ind w:left="0" w:firstLine="0"/>
        <w:rPr>
          <w:sz w:val="18"/>
          <w:szCs w:val="18"/>
        </w:rPr>
      </w:pPr>
      <w:r w:rsidRPr="00190C1C">
        <w:rPr>
          <w:sz w:val="18"/>
          <w:szCs w:val="18"/>
        </w:rPr>
        <w:t xml:space="preserve"> </w:t>
      </w:r>
    </w:p>
    <w:p w14:paraId="49201D1F" w14:textId="77777777" w:rsidR="00487B70" w:rsidRPr="00190C1C" w:rsidRDefault="00000000">
      <w:pPr>
        <w:spacing w:after="0" w:line="259" w:lineRule="auto"/>
        <w:ind w:left="-5"/>
        <w:rPr>
          <w:sz w:val="18"/>
          <w:szCs w:val="18"/>
        </w:rPr>
      </w:pPr>
      <w:r w:rsidRPr="00190C1C">
        <w:rPr>
          <w:b/>
          <w:sz w:val="18"/>
          <w:szCs w:val="18"/>
        </w:rPr>
        <w:t xml:space="preserve">Alternatives: </w:t>
      </w:r>
    </w:p>
    <w:p w14:paraId="700A10A4" w14:textId="77777777" w:rsidR="00487B70" w:rsidRPr="00190C1C" w:rsidRDefault="00000000">
      <w:pPr>
        <w:spacing w:after="16" w:line="259" w:lineRule="auto"/>
        <w:ind w:left="0" w:firstLine="0"/>
        <w:rPr>
          <w:sz w:val="18"/>
          <w:szCs w:val="18"/>
        </w:rPr>
      </w:pPr>
      <w:r w:rsidRPr="00190C1C">
        <w:rPr>
          <w:b/>
          <w:sz w:val="18"/>
          <w:szCs w:val="18"/>
        </w:rPr>
        <w:t xml:space="preserve"> </w:t>
      </w:r>
    </w:p>
    <w:p w14:paraId="4D2D5060" w14:textId="2C0A0BF4" w:rsidR="00487B70" w:rsidRPr="00190C1C" w:rsidRDefault="00000000">
      <w:pPr>
        <w:numPr>
          <w:ilvl w:val="0"/>
          <w:numId w:val="2"/>
        </w:numPr>
        <w:ind w:hanging="284"/>
        <w:rPr>
          <w:sz w:val="18"/>
          <w:szCs w:val="18"/>
        </w:rPr>
      </w:pPr>
      <w:r w:rsidRPr="00190C1C">
        <w:rPr>
          <w:sz w:val="18"/>
          <w:szCs w:val="18"/>
        </w:rPr>
        <w:t xml:space="preserve">Oral anti-inflammatory drugs such as </w:t>
      </w:r>
      <w:proofErr w:type="spellStart"/>
      <w:r w:rsidR="00190C1C">
        <w:rPr>
          <w:sz w:val="18"/>
          <w:szCs w:val="18"/>
        </w:rPr>
        <w:t>i</w:t>
      </w:r>
      <w:r w:rsidRPr="00190C1C">
        <w:rPr>
          <w:sz w:val="18"/>
          <w:szCs w:val="18"/>
        </w:rPr>
        <w:t>brufen</w:t>
      </w:r>
      <w:proofErr w:type="spellEnd"/>
      <w:r w:rsidRPr="00190C1C">
        <w:rPr>
          <w:sz w:val="18"/>
          <w:szCs w:val="18"/>
        </w:rPr>
        <w:t xml:space="preserve"> or </w:t>
      </w:r>
      <w:proofErr w:type="spellStart"/>
      <w:r w:rsidRPr="00190C1C">
        <w:rPr>
          <w:sz w:val="18"/>
          <w:szCs w:val="18"/>
        </w:rPr>
        <w:t>naporoxen</w:t>
      </w:r>
      <w:proofErr w:type="spellEnd"/>
      <w:r w:rsidRPr="00190C1C">
        <w:rPr>
          <w:sz w:val="18"/>
          <w:szCs w:val="18"/>
        </w:rPr>
        <w:t xml:space="preserve">. </w:t>
      </w:r>
    </w:p>
    <w:p w14:paraId="5E7142D2" w14:textId="77777777" w:rsidR="00487B70" w:rsidRPr="00190C1C" w:rsidRDefault="00000000">
      <w:pPr>
        <w:numPr>
          <w:ilvl w:val="0"/>
          <w:numId w:val="2"/>
        </w:numPr>
        <w:ind w:hanging="284"/>
        <w:rPr>
          <w:sz w:val="18"/>
          <w:szCs w:val="18"/>
        </w:rPr>
      </w:pPr>
      <w:r w:rsidRPr="00190C1C">
        <w:rPr>
          <w:sz w:val="18"/>
          <w:szCs w:val="18"/>
        </w:rPr>
        <w:t xml:space="preserve">Do nothing </w:t>
      </w:r>
    </w:p>
    <w:p w14:paraId="3A1D6B39" w14:textId="77777777" w:rsidR="00487B70" w:rsidRPr="00190C1C" w:rsidRDefault="00000000">
      <w:pPr>
        <w:spacing w:after="0" w:line="259" w:lineRule="auto"/>
        <w:ind w:left="0" w:firstLine="0"/>
        <w:rPr>
          <w:sz w:val="18"/>
          <w:szCs w:val="18"/>
        </w:rPr>
      </w:pPr>
      <w:r w:rsidRPr="00190C1C">
        <w:rPr>
          <w:sz w:val="18"/>
          <w:szCs w:val="18"/>
        </w:rPr>
        <w:t xml:space="preserve"> </w:t>
      </w:r>
    </w:p>
    <w:p w14:paraId="15A749FE" w14:textId="09392014" w:rsidR="00487B70" w:rsidRPr="00190C1C" w:rsidRDefault="00000000">
      <w:pPr>
        <w:ind w:left="-5"/>
        <w:rPr>
          <w:sz w:val="18"/>
          <w:szCs w:val="18"/>
        </w:rPr>
      </w:pPr>
      <w:r w:rsidRPr="00190C1C">
        <w:rPr>
          <w:sz w:val="18"/>
          <w:szCs w:val="18"/>
        </w:rPr>
        <w:t xml:space="preserve">If you have any questions regarding the procedure, risk, benefits or alternatives, ask your </w:t>
      </w:r>
      <w:r w:rsidR="00190C1C">
        <w:rPr>
          <w:sz w:val="18"/>
          <w:szCs w:val="18"/>
        </w:rPr>
        <w:t>clinician</w:t>
      </w:r>
      <w:r w:rsidRPr="00190C1C">
        <w:rPr>
          <w:sz w:val="18"/>
          <w:szCs w:val="18"/>
        </w:rPr>
        <w:t xml:space="preserve"> before signing this consent form. </w:t>
      </w:r>
    </w:p>
    <w:p w14:paraId="4DCE5869" w14:textId="77777777" w:rsidR="00487B70" w:rsidRPr="00190C1C" w:rsidRDefault="00000000">
      <w:pPr>
        <w:spacing w:after="0" w:line="259" w:lineRule="auto"/>
        <w:ind w:left="0" w:firstLine="0"/>
        <w:rPr>
          <w:sz w:val="18"/>
          <w:szCs w:val="18"/>
        </w:rPr>
      </w:pPr>
      <w:r w:rsidRPr="00190C1C">
        <w:rPr>
          <w:sz w:val="18"/>
          <w:szCs w:val="18"/>
        </w:rPr>
        <w:t xml:space="preserve"> </w:t>
      </w:r>
    </w:p>
    <w:p w14:paraId="00228466" w14:textId="77777777" w:rsidR="00487B70" w:rsidRPr="00190C1C" w:rsidRDefault="00000000">
      <w:pPr>
        <w:ind w:left="-5"/>
        <w:rPr>
          <w:sz w:val="18"/>
          <w:szCs w:val="18"/>
        </w:rPr>
      </w:pPr>
      <w:r w:rsidRPr="00190C1C">
        <w:rPr>
          <w:sz w:val="18"/>
          <w:szCs w:val="18"/>
        </w:rPr>
        <w:t>Patient name……………………………………………Date of birth…………………………………</w:t>
      </w:r>
      <w:proofErr w:type="gramStart"/>
      <w:r w:rsidRPr="00190C1C">
        <w:rPr>
          <w:sz w:val="18"/>
          <w:szCs w:val="18"/>
        </w:rPr>
        <w:t>…..</w:t>
      </w:r>
      <w:proofErr w:type="gramEnd"/>
      <w:r w:rsidRPr="00190C1C">
        <w:rPr>
          <w:sz w:val="18"/>
          <w:szCs w:val="18"/>
        </w:rPr>
        <w:t xml:space="preserve"> </w:t>
      </w:r>
    </w:p>
    <w:p w14:paraId="473DDEC6" w14:textId="77777777" w:rsidR="00487B70" w:rsidRPr="00190C1C" w:rsidRDefault="00000000">
      <w:pPr>
        <w:spacing w:after="0" w:line="259" w:lineRule="auto"/>
        <w:ind w:left="0" w:firstLine="0"/>
        <w:rPr>
          <w:sz w:val="18"/>
          <w:szCs w:val="18"/>
        </w:rPr>
      </w:pPr>
      <w:r w:rsidRPr="00190C1C">
        <w:rPr>
          <w:sz w:val="18"/>
          <w:szCs w:val="18"/>
        </w:rPr>
        <w:t xml:space="preserve"> </w:t>
      </w:r>
    </w:p>
    <w:p w14:paraId="2B9821BB" w14:textId="77777777" w:rsidR="00487B70" w:rsidRPr="00190C1C" w:rsidRDefault="00000000">
      <w:pPr>
        <w:ind w:left="-5"/>
        <w:rPr>
          <w:sz w:val="18"/>
          <w:szCs w:val="18"/>
        </w:rPr>
      </w:pPr>
      <w:r w:rsidRPr="00190C1C">
        <w:rPr>
          <w:sz w:val="18"/>
          <w:szCs w:val="18"/>
        </w:rPr>
        <w:t xml:space="preserve">I consent to the joint injection procedure.  I have been informed </w:t>
      </w:r>
      <w:proofErr w:type="gramStart"/>
      <w:r w:rsidRPr="00190C1C">
        <w:rPr>
          <w:sz w:val="18"/>
          <w:szCs w:val="18"/>
        </w:rPr>
        <w:t>of  the</w:t>
      </w:r>
      <w:proofErr w:type="gramEnd"/>
      <w:r w:rsidRPr="00190C1C">
        <w:rPr>
          <w:sz w:val="18"/>
          <w:szCs w:val="18"/>
        </w:rPr>
        <w:t xml:space="preserve"> </w:t>
      </w:r>
      <w:proofErr w:type="gramStart"/>
      <w:r w:rsidRPr="00190C1C">
        <w:rPr>
          <w:sz w:val="18"/>
          <w:szCs w:val="18"/>
        </w:rPr>
        <w:t>possibility  of</w:t>
      </w:r>
      <w:proofErr w:type="gramEnd"/>
      <w:r w:rsidRPr="00190C1C">
        <w:rPr>
          <w:sz w:val="18"/>
          <w:szCs w:val="18"/>
        </w:rPr>
        <w:t xml:space="preserve"> complications as detailed </w:t>
      </w:r>
      <w:proofErr w:type="gramStart"/>
      <w:r w:rsidRPr="00190C1C">
        <w:rPr>
          <w:sz w:val="18"/>
          <w:szCs w:val="18"/>
        </w:rPr>
        <w:t>above, and</w:t>
      </w:r>
      <w:proofErr w:type="gramEnd"/>
      <w:r w:rsidRPr="00190C1C">
        <w:rPr>
          <w:sz w:val="18"/>
          <w:szCs w:val="18"/>
        </w:rPr>
        <w:t xml:space="preserve"> am happy to accept this. </w:t>
      </w:r>
    </w:p>
    <w:p w14:paraId="0652D5F5" w14:textId="77777777" w:rsidR="00487B70" w:rsidRPr="00190C1C" w:rsidRDefault="00000000">
      <w:pPr>
        <w:spacing w:after="0" w:line="259" w:lineRule="auto"/>
        <w:ind w:left="0" w:firstLine="0"/>
        <w:rPr>
          <w:sz w:val="18"/>
          <w:szCs w:val="18"/>
        </w:rPr>
      </w:pPr>
      <w:r w:rsidRPr="00190C1C">
        <w:rPr>
          <w:sz w:val="18"/>
          <w:szCs w:val="18"/>
        </w:rPr>
        <w:t xml:space="preserve"> </w:t>
      </w:r>
    </w:p>
    <w:p w14:paraId="32E6D55F" w14:textId="77777777" w:rsidR="00487B70" w:rsidRPr="00190C1C" w:rsidRDefault="00000000">
      <w:pPr>
        <w:ind w:left="-5"/>
        <w:rPr>
          <w:sz w:val="18"/>
          <w:szCs w:val="18"/>
        </w:rPr>
      </w:pPr>
      <w:r w:rsidRPr="00190C1C">
        <w:rPr>
          <w:sz w:val="18"/>
          <w:szCs w:val="18"/>
        </w:rPr>
        <w:t xml:space="preserve">Signature………………………………………………………Date…………………………………………. </w:t>
      </w:r>
    </w:p>
    <w:p w14:paraId="5C946E48" w14:textId="2CD0A720" w:rsidR="00487B70" w:rsidRPr="00190C1C" w:rsidRDefault="00000000">
      <w:pPr>
        <w:spacing w:after="0" w:line="259" w:lineRule="auto"/>
        <w:ind w:left="0" w:firstLine="0"/>
        <w:rPr>
          <w:sz w:val="18"/>
          <w:szCs w:val="18"/>
        </w:rPr>
      </w:pPr>
      <w:r w:rsidRPr="00190C1C">
        <w:rPr>
          <w:rFonts w:ascii="Times New Roman" w:eastAsia="Times New Roman" w:hAnsi="Times New Roman" w:cs="Times New Roman"/>
          <w:sz w:val="18"/>
          <w:szCs w:val="18"/>
        </w:rPr>
        <w:t xml:space="preserve"> </w:t>
      </w:r>
    </w:p>
    <w:sectPr w:rsidR="00487B70" w:rsidRPr="00190C1C">
      <w:headerReference w:type="default" r:id="rId7"/>
      <w:pgSz w:w="11906" w:h="16838"/>
      <w:pgMar w:top="1440" w:right="627" w:bottom="1440" w:left="5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A13F4" w14:textId="77777777" w:rsidR="00B517CA" w:rsidRDefault="00B517CA" w:rsidP="00190C1C">
      <w:pPr>
        <w:spacing w:after="0" w:line="240" w:lineRule="auto"/>
      </w:pPr>
      <w:r>
        <w:separator/>
      </w:r>
    </w:p>
  </w:endnote>
  <w:endnote w:type="continuationSeparator" w:id="0">
    <w:p w14:paraId="57253A58" w14:textId="77777777" w:rsidR="00B517CA" w:rsidRDefault="00B517CA" w:rsidP="00190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33752" w14:textId="77777777" w:rsidR="00B517CA" w:rsidRDefault="00B517CA" w:rsidP="00190C1C">
      <w:pPr>
        <w:spacing w:after="0" w:line="240" w:lineRule="auto"/>
      </w:pPr>
      <w:r>
        <w:separator/>
      </w:r>
    </w:p>
  </w:footnote>
  <w:footnote w:type="continuationSeparator" w:id="0">
    <w:p w14:paraId="71B84811" w14:textId="77777777" w:rsidR="00B517CA" w:rsidRDefault="00B517CA" w:rsidP="00190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4555" w14:textId="6A1B6B08" w:rsidR="00190C1C" w:rsidRPr="00190C1C" w:rsidRDefault="00190C1C" w:rsidP="00190C1C">
    <w:pPr>
      <w:pStyle w:val="Header"/>
    </w:pPr>
    <w:r>
      <w:rPr>
        <w:noProof/>
      </w:rPr>
      <w:drawing>
        <wp:inline distT="0" distB="0" distL="0" distR="0" wp14:anchorId="38E60153" wp14:editId="441C4CEF">
          <wp:extent cx="1562100" cy="628343"/>
          <wp:effectExtent l="0" t="0" r="0" b="63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9942" cy="6596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636BC"/>
    <w:multiLevelType w:val="hybridMultilevel"/>
    <w:tmpl w:val="22104864"/>
    <w:lvl w:ilvl="0" w:tplc="A372E362">
      <w:start w:val="1"/>
      <w:numFmt w:val="bullet"/>
      <w:lvlText w:val="•"/>
      <w:lvlJc w:val="left"/>
      <w:pPr>
        <w:ind w:left="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D494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A54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DA2D5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9C64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722C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BC932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CC80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1269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1524142"/>
    <w:multiLevelType w:val="hybridMultilevel"/>
    <w:tmpl w:val="8EFAAAA6"/>
    <w:lvl w:ilvl="0" w:tplc="1A0A5F16">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30145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1A6EA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46010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F4258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B06AA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1205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72867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22A21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63503443">
    <w:abstractNumId w:val="0"/>
  </w:num>
  <w:num w:numId="2" w16cid:durableId="17781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B70"/>
    <w:rsid w:val="00190C1C"/>
    <w:rsid w:val="00487B70"/>
    <w:rsid w:val="00B517CA"/>
    <w:rsid w:val="00DF0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2986"/>
  <w15:docId w15:val="{E8AE41B9-9E36-4520-8C8C-69842F41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57"/>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90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C1C"/>
    <w:rPr>
      <w:rFonts w:ascii="Arial" w:eastAsia="Arial" w:hAnsi="Arial" w:cs="Arial"/>
      <w:color w:val="000000"/>
      <w:sz w:val="22"/>
    </w:rPr>
  </w:style>
  <w:style w:type="paragraph" w:styleId="Footer">
    <w:name w:val="footer"/>
    <w:basedOn w:val="Normal"/>
    <w:link w:val="FooterChar"/>
    <w:uiPriority w:val="99"/>
    <w:unhideWhenUsed/>
    <w:rsid w:val="00190C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C1C"/>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Joint_Injections_Consent.doc</dc:title>
  <dc:subject/>
  <dc:creator>marek czeladzki</dc:creator>
  <cp:keywords/>
  <cp:lastModifiedBy>marek czeladzki</cp:lastModifiedBy>
  <cp:revision>2</cp:revision>
  <dcterms:created xsi:type="dcterms:W3CDTF">2025-07-09T09:26:00Z</dcterms:created>
  <dcterms:modified xsi:type="dcterms:W3CDTF">2025-07-09T09:26:00Z</dcterms:modified>
</cp:coreProperties>
</file>